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4AA" w:rsidRPr="00EF14AA" w:rsidRDefault="00EF14AA" w:rsidP="00EF14AA">
      <w:pPr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OPIS PRZEDMIOTU ZAMÓWIENIA</w:t>
      </w:r>
    </w:p>
    <w:p w:rsidR="00D0161A" w:rsidRPr="00D0161A" w:rsidRDefault="00D0161A" w:rsidP="001605D4">
      <w:pPr>
        <w:pStyle w:val="Bezodstpw"/>
        <w:jc w:val="both"/>
      </w:pPr>
      <w:r>
        <w:t>Przedmiotem zamówienia jest przebudowa odcinka ul. 1 Maja w Piechowicach, wraz z budową oświetlenia drogowego.</w:t>
      </w:r>
    </w:p>
    <w:p w:rsidR="00EF14AA" w:rsidRPr="00C844E5" w:rsidRDefault="00D0161A" w:rsidP="001605D4">
      <w:pPr>
        <w:pStyle w:val="Bezodstpw"/>
        <w:jc w:val="both"/>
        <w:rPr>
          <w:b/>
          <w:u w:val="single"/>
        </w:rPr>
      </w:pPr>
      <w:r w:rsidRPr="00C844E5">
        <w:rPr>
          <w:b/>
          <w:u w:val="single"/>
        </w:rPr>
        <w:t xml:space="preserve">I. </w:t>
      </w:r>
      <w:r w:rsidR="00EF14AA" w:rsidRPr="00C844E5">
        <w:rPr>
          <w:b/>
          <w:u w:val="single"/>
        </w:rPr>
        <w:t>Branża drogowa</w:t>
      </w:r>
    </w:p>
    <w:p w:rsidR="00EF14AA" w:rsidRPr="00EF14AA" w:rsidRDefault="00EF14AA" w:rsidP="001605D4">
      <w:pPr>
        <w:pStyle w:val="Bezodstpw"/>
        <w:jc w:val="both"/>
      </w:pPr>
      <w:r w:rsidRPr="00EF14AA">
        <w:t xml:space="preserve">Punkt początkowy projektowanego odcinka drogi znajduje się w rejonie skrzyżowania z drogą gminną ul. Kolejową, a kończy w rejonie działki nr 384 </w:t>
      </w:r>
      <w:proofErr w:type="spellStart"/>
      <w:r w:rsidRPr="00EF14AA">
        <w:t>obr</w:t>
      </w:r>
      <w:proofErr w:type="spellEnd"/>
      <w:r w:rsidR="00F239D7">
        <w:t>.</w:t>
      </w:r>
      <w:r w:rsidRPr="00EF14AA">
        <w:t xml:space="preserve"> 3 </w:t>
      </w:r>
      <w:proofErr w:type="spellStart"/>
      <w:r w:rsidRPr="00EF14AA">
        <w:t>Górzyniec</w:t>
      </w:r>
      <w:proofErr w:type="spellEnd"/>
      <w:r w:rsidRPr="00EF14AA">
        <w:t xml:space="preserve"> – budynek nr 8.</w:t>
      </w:r>
    </w:p>
    <w:p w:rsidR="00EF14AA" w:rsidRPr="00EF14AA" w:rsidRDefault="00EF14AA" w:rsidP="001605D4">
      <w:pPr>
        <w:pStyle w:val="Bezodstpw"/>
        <w:jc w:val="both"/>
      </w:pPr>
      <w:r w:rsidRPr="00EF14AA">
        <w:t>Przebudowa polegać będzie na:</w:t>
      </w:r>
    </w:p>
    <w:p w:rsidR="00EF14AA" w:rsidRPr="00EF14AA" w:rsidRDefault="00EF14AA" w:rsidP="001605D4">
      <w:pPr>
        <w:pStyle w:val="Bezodstpw"/>
        <w:jc w:val="both"/>
      </w:pPr>
      <w:r w:rsidRPr="00EF14AA">
        <w:t xml:space="preserve">* </w:t>
      </w:r>
      <w:proofErr w:type="spellStart"/>
      <w:r w:rsidRPr="00EF14AA">
        <w:t>odc</w:t>
      </w:r>
      <w:proofErr w:type="spellEnd"/>
      <w:r w:rsidRPr="00EF14AA">
        <w:t xml:space="preserve"> AB </w:t>
      </w:r>
      <w:r w:rsidR="00D0161A">
        <w:t xml:space="preserve">(wg. oznaczenia w Projekcie zagospodarowania Terenu - PZT) </w:t>
      </w:r>
      <w:r w:rsidRPr="00EF14AA">
        <w:t xml:space="preserve">-  sfrezowaniu istniejącej nawierzchni, wykonaniu korytowania jezdni, zjazdów, chodnika,  poboczy, wykonaniu podbudowy oraz nowej nawierzchni wymienionych elementów oraz wykonaniu remontu istniejącej kanalizacji deszczowej. </w:t>
      </w:r>
    </w:p>
    <w:p w:rsidR="00EF14AA" w:rsidRPr="00EF14AA" w:rsidRDefault="00EF14AA" w:rsidP="001605D4">
      <w:pPr>
        <w:pStyle w:val="Bezodstpw"/>
        <w:jc w:val="both"/>
      </w:pPr>
      <w:r w:rsidRPr="00EF14AA">
        <w:t xml:space="preserve">* BC </w:t>
      </w:r>
      <w:r w:rsidR="00D0161A">
        <w:t>–</w:t>
      </w:r>
      <w:r w:rsidRPr="00EF14AA">
        <w:t xml:space="preserve"> </w:t>
      </w:r>
      <w:r w:rsidR="00D0161A">
        <w:t>(wg. PZT)</w:t>
      </w:r>
      <w:r w:rsidRPr="00EF14AA">
        <w:t>sfrezowaniu istniejącej nawierzchni, wykonaniu korytowania zjazdów, chodnika, zatoki autobusowej, poboczy oraz wykonaniu nowej nawierzchni wymienionych  elementów.</w:t>
      </w:r>
    </w:p>
    <w:p w:rsidR="00EF14AA" w:rsidRPr="00EF14AA" w:rsidRDefault="00EF14AA" w:rsidP="001605D4">
      <w:pPr>
        <w:pStyle w:val="Bezodstpw"/>
        <w:jc w:val="both"/>
      </w:pPr>
      <w:r w:rsidRPr="00EF14AA">
        <w:rPr>
          <w:b/>
        </w:rPr>
        <w:t>Zestawienie powierzchni poszczególnych części zagospodarowania terenu</w:t>
      </w:r>
      <w:r w:rsidRPr="00EF14AA">
        <w:t xml:space="preserve">    </w:t>
      </w:r>
    </w:p>
    <w:p w:rsidR="00EF14AA" w:rsidRPr="00EF14AA" w:rsidRDefault="00EF14AA" w:rsidP="001605D4">
      <w:pPr>
        <w:pStyle w:val="Bezodstpw"/>
        <w:jc w:val="both"/>
        <w:rPr>
          <w:lang w:val="x-none"/>
        </w:rPr>
      </w:pPr>
      <w:r w:rsidRPr="00EF14AA">
        <w:rPr>
          <w:lang w:val="x-none"/>
        </w:rPr>
        <w:t xml:space="preserve">Przebudowywany odcinek drogi gminnej będzie posiadać parametry drogi klasy „ L” z przekrojem konstrukcyjnym drogi dla kategorii ruchu KR2. Przebudowa drogi ma na celu doprowadzenie jej do stanu umożliwiającego przenoszenie obciążeń konstrukcyjnych ruchu dla 115 </w:t>
      </w:r>
      <w:proofErr w:type="spellStart"/>
      <w:r w:rsidRPr="00EF14AA">
        <w:rPr>
          <w:lang w:val="x-none"/>
        </w:rPr>
        <w:t>kN</w:t>
      </w:r>
      <w:proofErr w:type="spellEnd"/>
      <w:r w:rsidRPr="00EF14AA">
        <w:rPr>
          <w:lang w:val="x-none"/>
        </w:rPr>
        <w:t>/oś i wyprofilowanie odpowiednich spadków podłużnych i poprzecznych.</w:t>
      </w:r>
    </w:p>
    <w:p w:rsidR="00EF14AA" w:rsidRPr="00EF14AA" w:rsidRDefault="00EF14AA" w:rsidP="001605D4">
      <w:pPr>
        <w:pStyle w:val="Bezodstpw"/>
        <w:jc w:val="both"/>
        <w:rPr>
          <w:lang w:val="x-none"/>
        </w:rPr>
      </w:pPr>
      <w:r w:rsidRPr="00EF14AA">
        <w:rPr>
          <w:lang w:val="x-none"/>
        </w:rPr>
        <w:t>Droga będzie posiadać następujące parametry:</w:t>
      </w:r>
    </w:p>
    <w:p w:rsidR="00EF14AA" w:rsidRPr="00EF14AA" w:rsidRDefault="00EF14AA" w:rsidP="001605D4">
      <w:pPr>
        <w:pStyle w:val="Bezodstpw"/>
        <w:jc w:val="both"/>
        <w:rPr>
          <w:lang w:val="x-none"/>
        </w:rPr>
      </w:pPr>
      <w:r w:rsidRPr="00EF14AA">
        <w:rPr>
          <w:lang w:val="x-none"/>
        </w:rPr>
        <w:t>- szerokości jezdni 5,0 m (w celu uspokojenia ruchu),</w:t>
      </w:r>
    </w:p>
    <w:p w:rsidR="00EF14AA" w:rsidRPr="00EF14AA" w:rsidRDefault="00EF14AA" w:rsidP="001605D4">
      <w:pPr>
        <w:pStyle w:val="Bezodstpw"/>
        <w:jc w:val="both"/>
        <w:rPr>
          <w:lang w:val="x-none"/>
        </w:rPr>
      </w:pPr>
      <w:r w:rsidRPr="00EF14AA">
        <w:rPr>
          <w:lang w:val="x-none"/>
        </w:rPr>
        <w:t>- szerokość poboczy – 0,75 m,</w:t>
      </w:r>
    </w:p>
    <w:p w:rsidR="00EF14AA" w:rsidRPr="00EF14AA" w:rsidRDefault="00EF14AA" w:rsidP="001605D4">
      <w:pPr>
        <w:pStyle w:val="Bezodstpw"/>
        <w:jc w:val="both"/>
      </w:pPr>
      <w:r w:rsidRPr="00EF14AA">
        <w:t>Nawierzchnia jezdni drogi zaprojektowana będzie z betonu asfaltowego, a zjazdów i chodnika z kostki betonowej. Natomiast nawierzchnia zatoki autobusowej z kostki kamiennej – nawierzchnia granitowa.</w:t>
      </w:r>
    </w:p>
    <w:p w:rsidR="00EF14AA" w:rsidRPr="00EF14AA" w:rsidRDefault="00EF14AA" w:rsidP="001605D4">
      <w:pPr>
        <w:pStyle w:val="Bezodstpw"/>
        <w:jc w:val="both"/>
      </w:pPr>
      <w:r w:rsidRPr="00EF14AA">
        <w:t>Przebudowa drogi dostosowana jest do istniejącego terenu:</w:t>
      </w:r>
    </w:p>
    <w:p w:rsidR="00EF14AA" w:rsidRPr="00EF14AA" w:rsidRDefault="00EF14AA" w:rsidP="001605D4">
      <w:pPr>
        <w:pStyle w:val="Bezodstpw"/>
        <w:jc w:val="both"/>
      </w:pPr>
      <w:r w:rsidRPr="00EF14AA">
        <w:t>* powierzchnia nawierzchni asfaltowych: ~ 2160,00 m</w:t>
      </w:r>
      <w:r w:rsidRPr="00EF14AA">
        <w:rPr>
          <w:vertAlign w:val="superscript"/>
        </w:rPr>
        <w:t>2</w:t>
      </w:r>
    </w:p>
    <w:p w:rsidR="00EF14AA" w:rsidRPr="00EF14AA" w:rsidRDefault="00EF14AA" w:rsidP="001605D4">
      <w:pPr>
        <w:pStyle w:val="Bezodstpw"/>
        <w:jc w:val="both"/>
      </w:pPr>
      <w:r w:rsidRPr="00EF14AA">
        <w:t>* powierzchnia nawierzchni betonowych: zjazdy ~ 118,00 m</w:t>
      </w:r>
      <w:r w:rsidRPr="00EF14AA">
        <w:rPr>
          <w:vertAlign w:val="superscript"/>
        </w:rPr>
        <w:t xml:space="preserve">2 </w:t>
      </w:r>
      <w:r w:rsidRPr="00EF14AA">
        <w:t>,chodnik ~ 828,00 m</w:t>
      </w:r>
      <w:r w:rsidRPr="00EF14AA">
        <w:rPr>
          <w:vertAlign w:val="superscript"/>
        </w:rPr>
        <w:t>2</w:t>
      </w:r>
    </w:p>
    <w:p w:rsidR="00EF14AA" w:rsidRPr="00EF14AA" w:rsidRDefault="00EF14AA" w:rsidP="001605D4">
      <w:pPr>
        <w:pStyle w:val="Bezodstpw"/>
        <w:jc w:val="both"/>
      </w:pPr>
      <w:r w:rsidRPr="00EF14AA">
        <w:t>* powierzchnia nawierzchni granitowych: zatoki autobusowe ~ 68,00 m</w:t>
      </w:r>
      <w:r w:rsidRPr="00EF14AA">
        <w:rPr>
          <w:vertAlign w:val="superscript"/>
        </w:rPr>
        <w:t>2</w:t>
      </w:r>
    </w:p>
    <w:p w:rsidR="00EF14AA" w:rsidRDefault="00EF14AA" w:rsidP="001605D4">
      <w:pPr>
        <w:pStyle w:val="Bezodstpw"/>
        <w:jc w:val="both"/>
        <w:rPr>
          <w:vertAlign w:val="superscript"/>
        </w:rPr>
      </w:pPr>
      <w:r w:rsidRPr="00EF14AA">
        <w:t>* powierzchnia poboczy : ~ 200,0 m</w:t>
      </w:r>
      <w:r w:rsidRPr="00EF14AA">
        <w:rPr>
          <w:vertAlign w:val="superscript"/>
        </w:rPr>
        <w:t>2</w:t>
      </w:r>
    </w:p>
    <w:p w:rsidR="00D0161A" w:rsidRPr="00D25680" w:rsidRDefault="00D0161A" w:rsidP="001605D4">
      <w:pPr>
        <w:pStyle w:val="Bezodstpw"/>
        <w:jc w:val="both"/>
      </w:pPr>
      <w:r w:rsidRPr="00D0161A">
        <w:rPr>
          <w:b/>
        </w:rPr>
        <w:t>Warstwy konstrukcyjne nawierzchni (G2) KR-2</w:t>
      </w:r>
      <w:r w:rsidR="00911358">
        <w:rPr>
          <w:b/>
        </w:rPr>
        <w:t xml:space="preserve"> odcinek drogi</w:t>
      </w:r>
      <w:r w:rsidR="00D25680">
        <w:rPr>
          <w:b/>
        </w:rPr>
        <w:t xml:space="preserve"> </w:t>
      </w:r>
      <w:r w:rsidR="00D25680" w:rsidRPr="00D25680">
        <w:rPr>
          <w:b/>
        </w:rPr>
        <w:t xml:space="preserve"> BA </w:t>
      </w:r>
      <w:proofErr w:type="spellStart"/>
      <w:r w:rsidR="00D25680" w:rsidRPr="00D25680">
        <w:rPr>
          <w:b/>
        </w:rPr>
        <w:t>odc</w:t>
      </w:r>
      <w:proofErr w:type="spellEnd"/>
      <w:r w:rsidR="00D25680" w:rsidRPr="00D25680">
        <w:rPr>
          <w:b/>
        </w:rPr>
        <w:t xml:space="preserve"> AB</w:t>
      </w:r>
      <w:r w:rsidR="00D25680">
        <w:rPr>
          <w:b/>
        </w:rPr>
        <w:t xml:space="preserve"> </w:t>
      </w:r>
      <w:r w:rsidR="00D25680">
        <w:t>(wg. PZT)</w:t>
      </w:r>
    </w:p>
    <w:p w:rsidR="00D0161A" w:rsidRPr="001605D4" w:rsidRDefault="001605D4" w:rsidP="001605D4">
      <w:pPr>
        <w:pStyle w:val="Bezodstpw"/>
        <w:jc w:val="both"/>
      </w:pPr>
      <w:r>
        <w:t xml:space="preserve">- </w:t>
      </w:r>
      <w:r w:rsidR="00D0161A" w:rsidRPr="001605D4">
        <w:t>Warstwa ścieralna z betonu asfaltowego  AC 11S - 4 cm</w:t>
      </w:r>
    </w:p>
    <w:p w:rsidR="00D0161A" w:rsidRPr="001605D4" w:rsidRDefault="00D25680" w:rsidP="001605D4">
      <w:pPr>
        <w:pStyle w:val="Bezodstpw"/>
        <w:jc w:val="both"/>
      </w:pPr>
      <w:r>
        <w:t xml:space="preserve">- </w:t>
      </w:r>
      <w:r w:rsidR="00D0161A" w:rsidRPr="001605D4">
        <w:t xml:space="preserve">Warstwa wiążąca z betonu asfaltowego AC 16W - </w:t>
      </w:r>
      <w:r w:rsidR="001605D4" w:rsidRPr="001605D4">
        <w:t>8</w:t>
      </w:r>
      <w:r w:rsidR="00D0161A" w:rsidRPr="001605D4">
        <w:t xml:space="preserve"> cm</w:t>
      </w:r>
    </w:p>
    <w:p w:rsidR="00D0161A" w:rsidRPr="001605D4" w:rsidRDefault="00D25680" w:rsidP="001605D4">
      <w:pPr>
        <w:pStyle w:val="Bezodstpw"/>
        <w:jc w:val="both"/>
      </w:pPr>
      <w:r>
        <w:t xml:space="preserve">- </w:t>
      </w:r>
      <w:r w:rsidR="001605D4" w:rsidRPr="001605D4">
        <w:t>Podbudowa pomocnicza z kruszywa łamanego 0/31,5 – 20 cm</w:t>
      </w:r>
    </w:p>
    <w:p w:rsidR="001605D4" w:rsidRDefault="00D25680" w:rsidP="001605D4">
      <w:pPr>
        <w:pStyle w:val="Bezodstpw"/>
        <w:jc w:val="both"/>
      </w:pPr>
      <w:r>
        <w:t xml:space="preserve">- </w:t>
      </w:r>
      <w:r w:rsidR="001605D4" w:rsidRPr="001605D4">
        <w:rPr>
          <w:lang w:val="x-none"/>
        </w:rPr>
        <w:t xml:space="preserve">Podbudowa pomocnicza z kruszywa stabilizowanego cementem  o </w:t>
      </w:r>
      <w:proofErr w:type="spellStart"/>
      <w:r w:rsidR="001605D4" w:rsidRPr="001605D4">
        <w:rPr>
          <w:lang w:val="x-none"/>
        </w:rPr>
        <w:t>Rm</w:t>
      </w:r>
      <w:proofErr w:type="spellEnd"/>
      <w:r w:rsidR="001605D4" w:rsidRPr="001605D4">
        <w:rPr>
          <w:lang w:val="x-none"/>
        </w:rPr>
        <w:t>=</w:t>
      </w:r>
      <w:r w:rsidR="001605D4" w:rsidRPr="001605D4">
        <w:t xml:space="preserve">2,5 </w:t>
      </w:r>
      <w:proofErr w:type="spellStart"/>
      <w:r w:rsidR="001605D4" w:rsidRPr="001605D4">
        <w:rPr>
          <w:lang w:val="x-none"/>
        </w:rPr>
        <w:t>Mpa</w:t>
      </w:r>
      <w:proofErr w:type="spellEnd"/>
      <w:r w:rsidR="001605D4" w:rsidRPr="001605D4">
        <w:t xml:space="preserve"> – 15 cm.</w:t>
      </w:r>
    </w:p>
    <w:p w:rsidR="00D0161A" w:rsidRDefault="00D0161A" w:rsidP="00911358">
      <w:pPr>
        <w:pStyle w:val="Bezodstpw"/>
      </w:pPr>
      <w:r w:rsidRPr="00911358">
        <w:rPr>
          <w:b/>
        </w:rPr>
        <w:t>Warstwy konstrukcyjne nawierzchni (G2) KR-2</w:t>
      </w:r>
      <w:r w:rsidR="00911358">
        <w:rPr>
          <w:b/>
        </w:rPr>
        <w:t xml:space="preserve"> odcinek drogi </w:t>
      </w:r>
      <w:r w:rsidR="00911358" w:rsidRPr="00911358">
        <w:rPr>
          <w:b/>
        </w:rPr>
        <w:t xml:space="preserve">BA </w:t>
      </w:r>
      <w:proofErr w:type="spellStart"/>
      <w:r w:rsidR="00911358" w:rsidRPr="00911358">
        <w:rPr>
          <w:b/>
        </w:rPr>
        <w:t>odc</w:t>
      </w:r>
      <w:proofErr w:type="spellEnd"/>
      <w:r w:rsidR="00911358" w:rsidRPr="00911358">
        <w:rPr>
          <w:b/>
        </w:rPr>
        <w:t xml:space="preserve"> BC </w:t>
      </w:r>
      <w:r w:rsidR="00911358">
        <w:rPr>
          <w:b/>
        </w:rPr>
        <w:t xml:space="preserve"> </w:t>
      </w:r>
      <w:r w:rsidR="00911358" w:rsidRPr="00911358">
        <w:rPr>
          <w:b/>
        </w:rPr>
        <w:t xml:space="preserve"> </w:t>
      </w:r>
      <w:r w:rsidR="00911358" w:rsidRPr="00911358">
        <w:t>(wg. PZT)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t>Warstwa ścieralna z betonu asfaltowego  AC 11S</w:t>
      </w:r>
      <w:r>
        <w:t xml:space="preserve"> – 4 cm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t>Warstwa wiążąca z betonu asfaltowego AC 16W</w:t>
      </w:r>
      <w:r>
        <w:t xml:space="preserve"> – 8 cm</w:t>
      </w:r>
    </w:p>
    <w:p w:rsidR="00911358" w:rsidRPr="00911358" w:rsidRDefault="00911358" w:rsidP="00911358">
      <w:pPr>
        <w:pStyle w:val="Bezodstpw"/>
      </w:pPr>
      <w:r>
        <w:t xml:space="preserve">- </w:t>
      </w:r>
      <w:r w:rsidRPr="00911358">
        <w:t>Wyprofilowanie istniejącej podbudowy</w:t>
      </w:r>
      <w:r>
        <w:t xml:space="preserve"> – 2 cm.</w:t>
      </w:r>
    </w:p>
    <w:p w:rsidR="00911358" w:rsidRDefault="00911358" w:rsidP="00911358">
      <w:pPr>
        <w:pStyle w:val="Bezodstpw"/>
        <w:rPr>
          <w:b/>
        </w:rPr>
      </w:pPr>
      <w:r w:rsidRPr="00911358">
        <w:rPr>
          <w:b/>
        </w:rPr>
        <w:t>Konstrukcja nawierzchni zjazdów</w:t>
      </w:r>
      <w:r>
        <w:rPr>
          <w:b/>
        </w:rPr>
        <w:t>:</w:t>
      </w:r>
    </w:p>
    <w:p w:rsidR="00911358" w:rsidRDefault="00911358" w:rsidP="00911358">
      <w:pPr>
        <w:pStyle w:val="Bezodstpw"/>
      </w:pPr>
      <w:r>
        <w:rPr>
          <w:b/>
        </w:rPr>
        <w:t xml:space="preserve">- </w:t>
      </w:r>
      <w:r w:rsidRPr="00911358">
        <w:t>Warstwa ścieralna z kostki betonowej – 8 cm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t>Podsypka pisakowo-cementowa</w:t>
      </w:r>
      <w:r>
        <w:t xml:space="preserve"> – 3 cm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t>Podbudowa pomocnicza z kruszywa łamanego 0/31,5</w:t>
      </w:r>
      <w:r>
        <w:t xml:space="preserve"> – 15 cm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rPr>
          <w:lang w:val="x-none"/>
        </w:rPr>
        <w:t>Podbudowa pomocnicza z kruszywa stabi</w:t>
      </w:r>
      <w:r>
        <w:rPr>
          <w:lang w:val="x-none"/>
        </w:rPr>
        <w:t>lizowanego cementem</w:t>
      </w:r>
      <w:r w:rsidRPr="00911358">
        <w:rPr>
          <w:lang w:val="x-none"/>
        </w:rPr>
        <w:t xml:space="preserve">  o </w:t>
      </w:r>
      <w:proofErr w:type="spellStart"/>
      <w:r w:rsidRPr="00911358">
        <w:rPr>
          <w:lang w:val="x-none"/>
        </w:rPr>
        <w:t>Rm</w:t>
      </w:r>
      <w:proofErr w:type="spellEnd"/>
      <w:r w:rsidRPr="00911358">
        <w:rPr>
          <w:lang w:val="x-none"/>
        </w:rPr>
        <w:t>=1</w:t>
      </w:r>
      <w:r w:rsidRPr="00911358">
        <w:t xml:space="preserve">,5 </w:t>
      </w:r>
      <w:proofErr w:type="spellStart"/>
      <w:r w:rsidRPr="00911358">
        <w:rPr>
          <w:lang w:val="x-none"/>
        </w:rPr>
        <w:t>Mpa</w:t>
      </w:r>
      <w:proofErr w:type="spellEnd"/>
      <w:r>
        <w:t xml:space="preserve"> – 10 cm</w:t>
      </w:r>
    </w:p>
    <w:p w:rsidR="00911358" w:rsidRPr="0043209A" w:rsidRDefault="0043209A" w:rsidP="00911358">
      <w:pPr>
        <w:pStyle w:val="Bezodstpw"/>
        <w:rPr>
          <w:b/>
        </w:rPr>
      </w:pPr>
      <w:r w:rsidRPr="0043209A">
        <w:rPr>
          <w:b/>
        </w:rPr>
        <w:t>Przebudowa zatoki autobusowej.</w:t>
      </w:r>
    </w:p>
    <w:p w:rsidR="0043209A" w:rsidRPr="0043209A" w:rsidRDefault="0043209A" w:rsidP="0043209A">
      <w:pPr>
        <w:pStyle w:val="Bezodstpw"/>
        <w:jc w:val="both"/>
        <w:rPr>
          <w:bCs/>
        </w:rPr>
      </w:pPr>
      <w:r w:rsidRPr="0043209A">
        <w:t>Wzdłuż drogi, projektuje się przebudowę zatoki autobusowej o nawierzchni z kostki granitowej 15/17  ułożonej na podsypce cementowo-piaskowej gr 5 cm.</w:t>
      </w:r>
    </w:p>
    <w:p w:rsidR="0043209A" w:rsidRPr="0043209A" w:rsidRDefault="0043209A" w:rsidP="0043209A">
      <w:pPr>
        <w:pStyle w:val="Bezodstpw"/>
        <w:jc w:val="both"/>
        <w:rPr>
          <w:bCs/>
          <w:iCs/>
        </w:rPr>
      </w:pPr>
      <w:r w:rsidRPr="0043209A">
        <w:rPr>
          <w:bCs/>
        </w:rPr>
        <w:t xml:space="preserve">Stabilizacja cementowa pod konstrukcją gr. 25 cm, powinna osiągnąć wtórny moduł odkształcenia nie mniejszy niż 100 </w:t>
      </w:r>
      <w:proofErr w:type="spellStart"/>
      <w:r w:rsidRPr="0043209A">
        <w:rPr>
          <w:bCs/>
        </w:rPr>
        <w:t>MPa</w:t>
      </w:r>
      <w:proofErr w:type="spellEnd"/>
      <w:r w:rsidRPr="0043209A">
        <w:rPr>
          <w:bCs/>
        </w:rPr>
        <w:t>.</w:t>
      </w:r>
      <w:r>
        <w:rPr>
          <w:bCs/>
          <w:iCs/>
        </w:rPr>
        <w:t xml:space="preserve"> </w:t>
      </w:r>
      <w:r w:rsidRPr="0043209A">
        <w:rPr>
          <w:bCs/>
          <w:iCs/>
        </w:rPr>
        <w:t xml:space="preserve">Podbudowa zasadnicza z betonu C16/20 gr. warstwy 22 cm po zagęszczeniu. </w:t>
      </w:r>
    </w:p>
    <w:p w:rsidR="00911358" w:rsidRDefault="0043209A" w:rsidP="00911358">
      <w:pPr>
        <w:pStyle w:val="Bezodstpw"/>
        <w:rPr>
          <w:b/>
        </w:rPr>
      </w:pPr>
      <w:r w:rsidRPr="0043209A">
        <w:rPr>
          <w:b/>
        </w:rPr>
        <w:t>Konstrukcja nawierzchni</w:t>
      </w:r>
      <w:r>
        <w:rPr>
          <w:b/>
        </w:rPr>
        <w:t xml:space="preserve"> zatoki autobusowej:</w:t>
      </w:r>
    </w:p>
    <w:p w:rsidR="0043209A" w:rsidRDefault="0043209A" w:rsidP="00911358">
      <w:pPr>
        <w:pStyle w:val="Bezodstpw"/>
      </w:pPr>
      <w:r>
        <w:t xml:space="preserve">- </w:t>
      </w:r>
      <w:r w:rsidRPr="0043209A">
        <w:t>Warstwa ścieralna z kostki kamiennej 15/17</w:t>
      </w:r>
      <w:r>
        <w:t xml:space="preserve"> – 17 cm</w:t>
      </w:r>
    </w:p>
    <w:p w:rsidR="002B41BF" w:rsidRDefault="0043209A" w:rsidP="002B41BF">
      <w:pPr>
        <w:pStyle w:val="Bezodstpw"/>
      </w:pPr>
      <w:r>
        <w:t xml:space="preserve">- </w:t>
      </w:r>
      <w:r w:rsidR="002B41BF" w:rsidRPr="002B41BF">
        <w:t>Warstwa podsypki cementowo-piaskowej</w:t>
      </w:r>
      <w:r w:rsidR="002B41BF">
        <w:t xml:space="preserve"> – 5 cm</w:t>
      </w:r>
    </w:p>
    <w:p w:rsidR="002B41BF" w:rsidRDefault="002B41BF" w:rsidP="002B41BF">
      <w:pPr>
        <w:pStyle w:val="Bezodstpw"/>
      </w:pPr>
      <w:r>
        <w:t xml:space="preserve">- </w:t>
      </w:r>
      <w:r w:rsidRPr="002B41BF">
        <w:t>Podbudowa zasadnicza z betonu C16/20</w:t>
      </w:r>
      <w:r>
        <w:t xml:space="preserve"> – 22cm</w:t>
      </w:r>
    </w:p>
    <w:p w:rsidR="002B41BF" w:rsidRPr="002B41BF" w:rsidRDefault="002B41BF" w:rsidP="002B41BF">
      <w:pPr>
        <w:pStyle w:val="Bezodstpw"/>
      </w:pPr>
      <w:r>
        <w:lastRenderedPageBreak/>
        <w:t xml:space="preserve">- </w:t>
      </w:r>
      <w:r w:rsidRPr="002B41BF">
        <w:t>Podbudowa pomocnicza z kruszywa stabi</w:t>
      </w:r>
      <w:r>
        <w:t>lizowanego cementem</w:t>
      </w:r>
      <w:r w:rsidRPr="002B41BF">
        <w:t xml:space="preserve">  o </w:t>
      </w:r>
      <w:proofErr w:type="spellStart"/>
      <w:r w:rsidRPr="002B41BF">
        <w:t>Rm</w:t>
      </w:r>
      <w:proofErr w:type="spellEnd"/>
      <w:r w:rsidRPr="002B41BF">
        <w:t xml:space="preserve">=2,5 </w:t>
      </w:r>
      <w:proofErr w:type="spellStart"/>
      <w:r w:rsidRPr="002B41BF">
        <w:t>MPa</w:t>
      </w:r>
      <w:proofErr w:type="spellEnd"/>
      <w:r>
        <w:t xml:space="preserve"> – 25 cm.</w:t>
      </w:r>
    </w:p>
    <w:p w:rsidR="0043209A" w:rsidRDefault="002B41BF" w:rsidP="00C844E5">
      <w:pPr>
        <w:pStyle w:val="Bezodstpw"/>
        <w:jc w:val="both"/>
        <w:rPr>
          <w:b/>
        </w:rPr>
      </w:pPr>
      <w:r>
        <w:rPr>
          <w:b/>
        </w:rPr>
        <w:t>Odwodnienie drogi:</w:t>
      </w:r>
    </w:p>
    <w:p w:rsidR="00D25680" w:rsidRPr="002B41BF" w:rsidRDefault="002B41BF" w:rsidP="00C844E5">
      <w:pPr>
        <w:pStyle w:val="Bezodstpw"/>
        <w:jc w:val="both"/>
        <w:rPr>
          <w:iCs/>
        </w:rPr>
      </w:pPr>
      <w:r w:rsidRPr="002B41BF">
        <w:t xml:space="preserve">Odwodnienie korony drogi zapewni istniejąca kanalizacja deszczowa – do remontu oraz spadki poprzeczne i podłużne jezdni. </w:t>
      </w:r>
      <w:r w:rsidRPr="002B41BF">
        <w:rPr>
          <w:iCs/>
        </w:rPr>
        <w:t xml:space="preserve">Wody opadowe i roztopowe zostaną odebrane poprzez istniejącą kanalizację deszczową oraz rozprowadzone na teren zielony zlokalizowany na działce drogowej. </w:t>
      </w:r>
    </w:p>
    <w:p w:rsidR="00D25680" w:rsidRPr="001605D4" w:rsidRDefault="00D25680" w:rsidP="00C844E5">
      <w:pPr>
        <w:pStyle w:val="Bezodstpw"/>
        <w:jc w:val="both"/>
      </w:pPr>
      <w:r w:rsidRPr="00D25680">
        <w:rPr>
          <w:b/>
        </w:rPr>
        <w:t>Konstrukcja nawierzchni chodnika</w:t>
      </w:r>
      <w:r>
        <w:rPr>
          <w:b/>
        </w:rPr>
        <w:t>:</w:t>
      </w:r>
    </w:p>
    <w:p w:rsidR="00911358" w:rsidRDefault="00911358" w:rsidP="00911358">
      <w:pPr>
        <w:pStyle w:val="Bezodstpw"/>
      </w:pPr>
      <w:r w:rsidRPr="00911358">
        <w:t>- Warstwa ścieralna z kostki betonowej</w:t>
      </w:r>
      <w:r>
        <w:t xml:space="preserve"> – 8 cm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t xml:space="preserve">Podsypka </w:t>
      </w:r>
      <w:proofErr w:type="spellStart"/>
      <w:r w:rsidRPr="00911358">
        <w:t>cem-piskowa</w:t>
      </w:r>
      <w:proofErr w:type="spellEnd"/>
      <w:r>
        <w:t xml:space="preserve"> – 3 cm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t>Podbudowa pomocnicza z kruszywa łamanego 0/31,5</w:t>
      </w:r>
      <w:r>
        <w:t xml:space="preserve"> – 15 cm</w:t>
      </w:r>
    </w:p>
    <w:p w:rsidR="00911358" w:rsidRDefault="00911358" w:rsidP="00911358">
      <w:pPr>
        <w:pStyle w:val="Bezodstpw"/>
      </w:pPr>
      <w:r>
        <w:t xml:space="preserve">- </w:t>
      </w:r>
      <w:r w:rsidRPr="00911358">
        <w:t>Warstwa odsączająca z piasku</w:t>
      </w:r>
      <w:r>
        <w:t xml:space="preserve"> – 10 cm</w:t>
      </w:r>
      <w:r w:rsidR="002B41BF">
        <w:t>.</w:t>
      </w:r>
    </w:p>
    <w:p w:rsidR="002B41BF" w:rsidRPr="002B41BF" w:rsidRDefault="002B41BF" w:rsidP="002B41BF">
      <w:pPr>
        <w:pStyle w:val="Bezodstpw"/>
      </w:pPr>
      <w:r w:rsidRPr="002B41BF">
        <w:rPr>
          <w:b/>
          <w:bCs/>
        </w:rPr>
        <w:t>Pobocza.</w:t>
      </w:r>
    </w:p>
    <w:p w:rsidR="002B41BF" w:rsidRPr="002B41BF" w:rsidRDefault="002B41BF" w:rsidP="002B41BF">
      <w:pPr>
        <w:pStyle w:val="Bezodstpw"/>
      </w:pPr>
      <w:r w:rsidRPr="002B41BF">
        <w:t>Pobocza gruntowe wymagają wykonania następujących robót remontowych:</w:t>
      </w:r>
    </w:p>
    <w:p w:rsidR="002B41BF" w:rsidRPr="002B41BF" w:rsidRDefault="002B41BF" w:rsidP="002B41BF">
      <w:pPr>
        <w:pStyle w:val="Bezodstpw"/>
        <w:numPr>
          <w:ilvl w:val="0"/>
          <w:numId w:val="1"/>
        </w:numPr>
      </w:pPr>
      <w:r w:rsidRPr="002B41BF">
        <w:t>należy ściąć zawyżone pobocze na szerokości wskazanej przez Inspektora Nadzoru Inwestorskiego,</w:t>
      </w:r>
    </w:p>
    <w:p w:rsidR="002B41BF" w:rsidRPr="002B41BF" w:rsidRDefault="002B41BF" w:rsidP="002B41BF">
      <w:pPr>
        <w:pStyle w:val="Bezodstpw"/>
        <w:numPr>
          <w:ilvl w:val="0"/>
          <w:numId w:val="1"/>
        </w:numPr>
        <w:rPr>
          <w:b/>
          <w:iCs/>
        </w:rPr>
      </w:pPr>
      <w:r w:rsidRPr="002B41BF">
        <w:t xml:space="preserve">należy umocnić gruntowe pobocze kamieniem łamanym 0/31,5 gr 10 cm, na szerokości 0,75 m – wg </w:t>
      </w:r>
      <w:proofErr w:type="spellStart"/>
      <w:r w:rsidRPr="002B41BF">
        <w:t>pzt</w:t>
      </w:r>
      <w:proofErr w:type="spellEnd"/>
      <w:r w:rsidRPr="002B41BF">
        <w:t>.</w:t>
      </w:r>
    </w:p>
    <w:p w:rsidR="002B41BF" w:rsidRDefault="002B41BF" w:rsidP="002B41BF">
      <w:pPr>
        <w:pStyle w:val="Bezodstpw"/>
        <w:jc w:val="both"/>
        <w:rPr>
          <w:b/>
          <w:iCs/>
        </w:rPr>
      </w:pPr>
      <w:r>
        <w:rPr>
          <w:b/>
          <w:iCs/>
        </w:rPr>
        <w:t>Stała organizacja ruchu.</w:t>
      </w:r>
    </w:p>
    <w:p w:rsidR="002B41BF" w:rsidRPr="002B41BF" w:rsidRDefault="002B41BF" w:rsidP="002B41BF">
      <w:pPr>
        <w:pStyle w:val="Bezodstpw"/>
        <w:jc w:val="both"/>
        <w:rPr>
          <w:iCs/>
        </w:rPr>
      </w:pPr>
      <w:r>
        <w:rPr>
          <w:iCs/>
        </w:rPr>
        <w:t>Przedmiot zamówienia obejmuje również wprowadzenie stałej organizacji ruchu z- pionowej                         i poziomej.</w:t>
      </w:r>
    </w:p>
    <w:p w:rsidR="00911358" w:rsidRDefault="002B41BF" w:rsidP="00EF14AA">
      <w:pPr>
        <w:rPr>
          <w:b/>
          <w:bCs/>
          <w:iCs/>
        </w:rPr>
      </w:pPr>
      <w:r w:rsidRPr="002B41BF">
        <w:rPr>
          <w:b/>
          <w:bCs/>
          <w:iCs/>
        </w:rPr>
        <w:t>Zestawienie oznakowania pionowego i poziomego</w:t>
      </w:r>
      <w:r>
        <w:rPr>
          <w:b/>
          <w:bCs/>
          <w:iCs/>
        </w:rPr>
        <w:t>:</w:t>
      </w:r>
    </w:p>
    <w:p w:rsidR="00B566CD" w:rsidRDefault="00B566CD" w:rsidP="00B566CD">
      <w:pPr>
        <w:pStyle w:val="Bezodstpw"/>
      </w:pPr>
      <w:r>
        <w:rPr>
          <w:b/>
        </w:rPr>
        <w:t xml:space="preserve">- </w:t>
      </w:r>
      <w:r>
        <w:t>D-15 – 2 szt.</w:t>
      </w:r>
    </w:p>
    <w:p w:rsidR="00B566CD" w:rsidRDefault="00B566CD" w:rsidP="00B566CD">
      <w:pPr>
        <w:pStyle w:val="Bezodstpw"/>
      </w:pPr>
      <w:r>
        <w:t>- A-11a – 2 szt.</w:t>
      </w:r>
    </w:p>
    <w:p w:rsidR="00B566CD" w:rsidRDefault="00B566CD" w:rsidP="00B566CD">
      <w:pPr>
        <w:pStyle w:val="Bezodstpw"/>
      </w:pPr>
      <w:r>
        <w:t>- T-1 – 2 szt.</w:t>
      </w:r>
    </w:p>
    <w:p w:rsidR="00B566CD" w:rsidRDefault="00B566CD" w:rsidP="00B566CD">
      <w:pPr>
        <w:pStyle w:val="Bezodstpw"/>
      </w:pPr>
      <w:r>
        <w:t>- B-33 – 2 szt.</w:t>
      </w:r>
    </w:p>
    <w:p w:rsidR="00B566CD" w:rsidRDefault="00B566CD" w:rsidP="00B566CD">
      <w:pPr>
        <w:pStyle w:val="Bezodstpw"/>
      </w:pPr>
      <w:r>
        <w:t>D-6 – 4 szt.</w:t>
      </w:r>
    </w:p>
    <w:p w:rsidR="00B566CD" w:rsidRDefault="00B566CD" w:rsidP="00B566CD">
      <w:pPr>
        <w:pStyle w:val="Bezodstpw"/>
      </w:pPr>
      <w:r>
        <w:t>- B-36 – 4 szt.</w:t>
      </w:r>
    </w:p>
    <w:p w:rsidR="00B566CD" w:rsidRDefault="00B566CD" w:rsidP="00B566CD">
      <w:pPr>
        <w:pStyle w:val="Bezodstpw"/>
      </w:pPr>
      <w:r>
        <w:t xml:space="preserve">- Bariera U-14a – 32 </w:t>
      </w:r>
      <w:proofErr w:type="spellStart"/>
      <w:r>
        <w:t>mb</w:t>
      </w:r>
      <w:proofErr w:type="spellEnd"/>
    </w:p>
    <w:p w:rsidR="00B566CD" w:rsidRDefault="00B566CD" w:rsidP="00B566CD">
      <w:pPr>
        <w:pStyle w:val="Bezodstpw"/>
      </w:pPr>
      <w:r>
        <w:t xml:space="preserve">- Bariera U-12a – 60 </w:t>
      </w:r>
      <w:proofErr w:type="spellStart"/>
      <w:r>
        <w:t>mb</w:t>
      </w:r>
      <w:proofErr w:type="spellEnd"/>
    </w:p>
    <w:p w:rsidR="00B566CD" w:rsidRDefault="00B566CD" w:rsidP="00B566CD">
      <w:pPr>
        <w:pStyle w:val="Bezodstpw"/>
      </w:pPr>
      <w:r>
        <w:t xml:space="preserve">- P-10 – 1 </w:t>
      </w:r>
      <w:proofErr w:type="spellStart"/>
      <w:r>
        <w:t>kpl</w:t>
      </w:r>
      <w:proofErr w:type="spellEnd"/>
      <w:r>
        <w:t>.</w:t>
      </w:r>
    </w:p>
    <w:p w:rsidR="00B566CD" w:rsidRDefault="00B566CD" w:rsidP="00B566CD">
      <w:pPr>
        <w:pStyle w:val="Bezodstpw"/>
      </w:pPr>
      <w:r>
        <w:t>- U-9b – 1 szt.</w:t>
      </w:r>
    </w:p>
    <w:p w:rsidR="00B566CD" w:rsidRDefault="00B566CD" w:rsidP="00B566CD">
      <w:pPr>
        <w:pStyle w:val="Bezodstpw"/>
      </w:pPr>
      <w:r>
        <w:t xml:space="preserve">- P-10+P-25 – 1 </w:t>
      </w:r>
      <w:proofErr w:type="spellStart"/>
      <w:r>
        <w:t>kpl</w:t>
      </w:r>
      <w:proofErr w:type="spellEnd"/>
    </w:p>
    <w:p w:rsidR="00B566CD" w:rsidRDefault="00B566CD" w:rsidP="00B566CD">
      <w:pPr>
        <w:pStyle w:val="Bezodstpw"/>
      </w:pPr>
      <w:r>
        <w:t>- P-17 – 30 m.</w:t>
      </w:r>
    </w:p>
    <w:p w:rsidR="00B566CD" w:rsidRPr="00B566CD" w:rsidRDefault="00B566CD" w:rsidP="00EF14AA">
      <w:pPr>
        <w:rPr>
          <w:b/>
          <w:iCs/>
        </w:rPr>
      </w:pPr>
      <w:r>
        <w:rPr>
          <w:b/>
          <w:iCs/>
        </w:rPr>
        <w:t xml:space="preserve">Uwaga: Wykonawca sporządzi, zatwierdzi i wprowadzi Projekt czasowej organizacji ruchu na czas budowy. </w:t>
      </w:r>
      <w:r w:rsidR="006762C7">
        <w:rPr>
          <w:b/>
          <w:iCs/>
        </w:rPr>
        <w:t>Przy sporządzaniu projektu czasowej organizacji ruchu oraz w trakcie wykonywania robót, Wykonawca zapewni w miarę możliwości ciągłość ruchu dla służb komunalnych, transportu zbiorowego, pojazdów ratunkowych i dojazd dla</w:t>
      </w:r>
      <w:r w:rsidR="00DC557E">
        <w:rPr>
          <w:b/>
          <w:iCs/>
        </w:rPr>
        <w:t xml:space="preserve"> </w:t>
      </w:r>
      <w:r w:rsidR="006762C7">
        <w:rPr>
          <w:b/>
          <w:iCs/>
        </w:rPr>
        <w:t>mieszkańców.</w:t>
      </w:r>
    </w:p>
    <w:p w:rsidR="00EF14AA" w:rsidRPr="00C844E5" w:rsidRDefault="00C844E5" w:rsidP="00EF14AA">
      <w:pPr>
        <w:rPr>
          <w:b/>
          <w:iCs/>
          <w:u w:val="single"/>
        </w:rPr>
      </w:pPr>
      <w:r w:rsidRPr="00C844E5">
        <w:rPr>
          <w:b/>
          <w:iCs/>
          <w:u w:val="single"/>
        </w:rPr>
        <w:t>II. Branża ele</w:t>
      </w:r>
      <w:r w:rsidR="00D0161A" w:rsidRPr="00C844E5">
        <w:rPr>
          <w:b/>
          <w:iCs/>
          <w:u w:val="single"/>
        </w:rPr>
        <w:t>ktryczna – oświetlenie drogowe</w:t>
      </w:r>
      <w:r w:rsidRPr="00C844E5">
        <w:rPr>
          <w:b/>
          <w:iCs/>
          <w:u w:val="single"/>
        </w:rPr>
        <w:t>.</w:t>
      </w:r>
    </w:p>
    <w:p w:rsidR="00EF14AA" w:rsidRDefault="00D0161A" w:rsidP="00B810A3">
      <w:pPr>
        <w:pStyle w:val="Bezodstpw"/>
        <w:jc w:val="both"/>
      </w:pPr>
      <w:r>
        <w:t>W ramach zamówienia należy wykonać:</w:t>
      </w:r>
    </w:p>
    <w:p w:rsidR="001605D4" w:rsidRPr="00B810A3" w:rsidRDefault="001605D4" w:rsidP="00B810A3">
      <w:pPr>
        <w:pStyle w:val="Bezodstpw"/>
        <w:jc w:val="both"/>
      </w:pPr>
      <w:r>
        <w:t>P</w:t>
      </w:r>
      <w:r w:rsidR="00EF14AA" w:rsidRPr="00EF14AA">
        <w:t>osadowienie 12 s</w:t>
      </w:r>
      <w:r w:rsidR="00EF14AA" w:rsidRPr="00EF14AA">
        <w:rPr>
          <w:rFonts w:hint="eastAsia"/>
        </w:rPr>
        <w:t>ł</w:t>
      </w:r>
      <w:r w:rsidR="00EF14AA" w:rsidRPr="00EF14AA">
        <w:t>up</w:t>
      </w:r>
      <w:r w:rsidR="00EF14AA" w:rsidRPr="00EF14AA">
        <w:rPr>
          <w:rFonts w:hint="eastAsia"/>
        </w:rPr>
        <w:t>ó</w:t>
      </w:r>
      <w:r w:rsidR="00EF14AA" w:rsidRPr="00EF14AA">
        <w:t xml:space="preserve">w aluminiowych kolor </w:t>
      </w:r>
      <w:proofErr w:type="spellStart"/>
      <w:r w:rsidR="00EF14AA" w:rsidRPr="00EF14AA">
        <w:t>inox</w:t>
      </w:r>
      <w:proofErr w:type="spellEnd"/>
      <w:r w:rsidR="00EF14AA" w:rsidRPr="00EF14AA">
        <w:t xml:space="preserve"> o wysoko</w:t>
      </w:r>
      <w:r w:rsidR="00EF14AA" w:rsidRPr="00EF14AA">
        <w:rPr>
          <w:rFonts w:hint="eastAsia"/>
        </w:rPr>
        <w:t>ś</w:t>
      </w:r>
      <w:r w:rsidR="00EF14AA" w:rsidRPr="00EF14AA">
        <w:t>ci 7m z wysi</w:t>
      </w:r>
      <w:r w:rsidR="00EF14AA" w:rsidRPr="00EF14AA">
        <w:rPr>
          <w:rFonts w:hint="eastAsia"/>
        </w:rPr>
        <w:t>ę</w:t>
      </w:r>
      <w:r>
        <w:t xml:space="preserve">gnikiem </w:t>
      </w:r>
      <w:r w:rsidR="00EF14AA" w:rsidRPr="00EF14AA">
        <w:t xml:space="preserve">aluminiowy </w:t>
      </w:r>
      <w:r>
        <w:t xml:space="preserve">                    </w:t>
      </w:r>
      <w:r w:rsidR="00EF14AA" w:rsidRPr="00EF14AA">
        <w:t>o wysoko</w:t>
      </w:r>
      <w:r w:rsidR="00EF14AA" w:rsidRPr="00EF14AA">
        <w:rPr>
          <w:rFonts w:hint="eastAsia"/>
        </w:rPr>
        <w:t>ś</w:t>
      </w:r>
      <w:r w:rsidR="00EF14AA" w:rsidRPr="00EF14AA">
        <w:t>ci 1m i wysi</w:t>
      </w:r>
      <w:r w:rsidR="00EF14AA" w:rsidRPr="00EF14AA">
        <w:rPr>
          <w:rFonts w:hint="eastAsia"/>
        </w:rPr>
        <w:t>ę</w:t>
      </w:r>
      <w:r w:rsidR="00B810A3">
        <w:t xml:space="preserve">gu 1m. </w:t>
      </w:r>
      <w:r w:rsidR="00EF14AA" w:rsidRPr="00EF14AA">
        <w:t>S</w:t>
      </w:r>
      <w:r w:rsidR="00EF14AA" w:rsidRPr="00EF14AA">
        <w:rPr>
          <w:rFonts w:hint="eastAsia"/>
        </w:rPr>
        <w:t>ł</w:t>
      </w:r>
      <w:r w:rsidR="00EF14AA" w:rsidRPr="00EF14AA">
        <w:t>upy nale</w:t>
      </w:r>
      <w:r w:rsidR="00EF14AA" w:rsidRPr="00EF14AA">
        <w:rPr>
          <w:rFonts w:hint="eastAsia"/>
        </w:rPr>
        <w:t>ż</w:t>
      </w:r>
      <w:r w:rsidR="00EF14AA" w:rsidRPr="00EF14AA">
        <w:t>y posadowi</w:t>
      </w:r>
      <w:r w:rsidR="00EF14AA" w:rsidRPr="00EF14AA">
        <w:rPr>
          <w:rFonts w:hint="eastAsia"/>
        </w:rPr>
        <w:t>ć</w:t>
      </w:r>
      <w:r w:rsidR="00EF14AA" w:rsidRPr="00EF14AA">
        <w:t xml:space="preserve"> na fundamentach betonowych pr</w:t>
      </w:r>
      <w:r>
        <w:t xml:space="preserve">efabrykowanych, dedykowanych do </w:t>
      </w:r>
      <w:r w:rsidR="00EF14AA" w:rsidRPr="00EF14AA">
        <w:t>rodzaju s</w:t>
      </w:r>
      <w:r w:rsidR="00EF14AA" w:rsidRPr="00EF14AA">
        <w:rPr>
          <w:rFonts w:hint="eastAsia"/>
        </w:rPr>
        <w:t>ł</w:t>
      </w:r>
      <w:r w:rsidR="00EF14AA" w:rsidRPr="00EF14AA">
        <w:t>upa. S</w:t>
      </w:r>
      <w:r w:rsidR="00EF14AA" w:rsidRPr="00EF14AA">
        <w:rPr>
          <w:rFonts w:hint="eastAsia"/>
        </w:rPr>
        <w:t>ł</w:t>
      </w:r>
      <w:r w:rsidR="00EF14AA" w:rsidRPr="00EF14AA">
        <w:t>upy aluminiowe powinny by</w:t>
      </w:r>
      <w:r w:rsidR="00EF14AA" w:rsidRPr="00EF14AA">
        <w:rPr>
          <w:rFonts w:hint="eastAsia"/>
        </w:rPr>
        <w:t>ć</w:t>
      </w:r>
      <w:r w:rsidR="00EF14AA" w:rsidRPr="00EF14AA">
        <w:t xml:space="preserve"> zabezpieczone fabrycznie do wysoko</w:t>
      </w:r>
      <w:r w:rsidR="00EF14AA" w:rsidRPr="00EF14AA">
        <w:rPr>
          <w:rFonts w:hint="eastAsia"/>
        </w:rPr>
        <w:t>ś</w:t>
      </w:r>
      <w:r w:rsidR="00B810A3">
        <w:t xml:space="preserve">ci 0,3m </w:t>
      </w:r>
      <w:r>
        <w:t xml:space="preserve">elastomerem. </w:t>
      </w:r>
      <w:r w:rsidR="00EF14AA" w:rsidRPr="00EF14AA">
        <w:t>We wn</w:t>
      </w:r>
      <w:r w:rsidR="00EF14AA" w:rsidRPr="00EF14AA">
        <w:rPr>
          <w:rFonts w:hint="eastAsia"/>
        </w:rPr>
        <w:t>ę</w:t>
      </w:r>
      <w:r w:rsidR="00EF14AA" w:rsidRPr="00EF14AA">
        <w:t>ce s</w:t>
      </w:r>
      <w:r w:rsidR="00EF14AA" w:rsidRPr="00EF14AA">
        <w:rPr>
          <w:rFonts w:hint="eastAsia"/>
        </w:rPr>
        <w:t>ł</w:t>
      </w:r>
      <w:r w:rsidR="00EF14AA" w:rsidRPr="00EF14AA">
        <w:t>upowej zainstalowa</w:t>
      </w:r>
      <w:r w:rsidR="00EF14AA" w:rsidRPr="00EF14AA">
        <w:rPr>
          <w:rFonts w:hint="eastAsia"/>
        </w:rPr>
        <w:t>ć</w:t>
      </w:r>
      <w:r w:rsidR="00EF14AA" w:rsidRPr="00EF14AA">
        <w:t xml:space="preserve"> nale</w:t>
      </w:r>
      <w:r w:rsidR="00EF14AA" w:rsidRPr="00EF14AA">
        <w:rPr>
          <w:rFonts w:hint="eastAsia"/>
        </w:rPr>
        <w:t>ż</w:t>
      </w:r>
      <w:r w:rsidR="00EF14AA" w:rsidRPr="00EF14AA">
        <w:t>y izolowane z</w:t>
      </w:r>
      <w:r w:rsidR="00EF14AA" w:rsidRPr="00EF14AA">
        <w:rPr>
          <w:rFonts w:hint="eastAsia"/>
        </w:rPr>
        <w:t>łą</w:t>
      </w:r>
      <w:r w:rsidR="00EF14AA" w:rsidRPr="00EF14AA">
        <w:t>cza kablowe w celu pod</w:t>
      </w:r>
      <w:r w:rsidR="00EF14AA" w:rsidRPr="00EF14AA">
        <w:rPr>
          <w:rFonts w:hint="eastAsia"/>
        </w:rPr>
        <w:t>łą</w:t>
      </w:r>
      <w:r w:rsidR="00EF14AA" w:rsidRPr="00EF14AA">
        <w:t>czenia</w:t>
      </w:r>
      <w:r>
        <w:t xml:space="preserve">     i </w:t>
      </w:r>
      <w:r w:rsidR="00EF14AA" w:rsidRPr="00EF14AA">
        <w:t>zabezpieczenia oprawy o</w:t>
      </w:r>
      <w:r w:rsidR="00EF14AA" w:rsidRPr="00EF14AA">
        <w:rPr>
          <w:rFonts w:hint="eastAsia"/>
        </w:rPr>
        <w:t>ś</w:t>
      </w:r>
      <w:r w:rsidR="00EF14AA" w:rsidRPr="00EF14AA">
        <w:t xml:space="preserve">wietleniowej z elektroenergetycznej </w:t>
      </w:r>
      <w:r w:rsidR="00B810A3">
        <w:t xml:space="preserve">linii zasilanej kablem ziemnym. </w:t>
      </w:r>
      <w:r w:rsidR="00EF14AA" w:rsidRPr="00EF14AA">
        <w:t>Wk</w:t>
      </w:r>
      <w:r w:rsidR="00EF14AA" w:rsidRPr="00EF14AA">
        <w:rPr>
          <w:rFonts w:hint="eastAsia"/>
        </w:rPr>
        <w:t>ł</w:t>
      </w:r>
      <w:r w:rsidR="00EF14AA" w:rsidRPr="00EF14AA">
        <w:t>adka topikowa w z</w:t>
      </w:r>
      <w:r w:rsidR="00EF14AA" w:rsidRPr="00EF14AA">
        <w:rPr>
          <w:rFonts w:hint="eastAsia"/>
        </w:rPr>
        <w:t>łą</w:t>
      </w:r>
      <w:r w:rsidR="00EF14AA" w:rsidRPr="00EF14AA">
        <w:t xml:space="preserve">czu to D01 </w:t>
      </w:r>
      <w:proofErr w:type="spellStart"/>
      <w:r w:rsidR="00EF14AA" w:rsidRPr="00EF14AA">
        <w:t>gL</w:t>
      </w:r>
      <w:proofErr w:type="spellEnd"/>
      <w:r w:rsidR="00EF14AA" w:rsidRPr="00EF14AA">
        <w:t>.</w:t>
      </w:r>
      <w:r>
        <w:t xml:space="preserve"> </w:t>
      </w:r>
      <w:r w:rsidR="00EF14AA" w:rsidRPr="00EF14AA">
        <w:t>Projektowane s</w:t>
      </w:r>
      <w:r w:rsidR="00EF14AA" w:rsidRPr="00EF14AA">
        <w:rPr>
          <w:rFonts w:hint="eastAsia"/>
        </w:rPr>
        <w:t>ł</w:t>
      </w:r>
      <w:r w:rsidR="00EF14AA" w:rsidRPr="00EF14AA">
        <w:t>upy o</w:t>
      </w:r>
      <w:r w:rsidR="00EF14AA" w:rsidRPr="00EF14AA">
        <w:rPr>
          <w:rFonts w:hint="eastAsia"/>
        </w:rPr>
        <w:t>ś</w:t>
      </w:r>
      <w:r w:rsidR="00EF14AA" w:rsidRPr="00EF14AA">
        <w:t>wietleniowe usytuowa</w:t>
      </w:r>
      <w:r w:rsidR="00EF14AA" w:rsidRPr="00EF14AA">
        <w:rPr>
          <w:rFonts w:hint="eastAsia"/>
        </w:rPr>
        <w:t>ć</w:t>
      </w:r>
      <w:r w:rsidR="00EF14AA" w:rsidRPr="00EF14AA">
        <w:t xml:space="preserve"> nale</w:t>
      </w:r>
      <w:r w:rsidR="00EF14AA" w:rsidRPr="00EF14AA">
        <w:rPr>
          <w:rFonts w:hint="eastAsia"/>
        </w:rPr>
        <w:t>ż</w:t>
      </w:r>
      <w:r w:rsidR="00EF14AA" w:rsidRPr="00EF14AA">
        <w:t>y</w:t>
      </w:r>
      <w:r>
        <w:t xml:space="preserve"> </w:t>
      </w:r>
      <w:r w:rsidR="00EF14AA" w:rsidRPr="00EF14AA">
        <w:t>wg projektu zagospodarowania terenu.</w:t>
      </w:r>
      <w:r>
        <w:t xml:space="preserve"> </w:t>
      </w:r>
      <w:r w:rsidR="00EF14AA" w:rsidRPr="00EF14AA">
        <w:t>Na s</w:t>
      </w:r>
      <w:r w:rsidR="00EF14AA" w:rsidRPr="00EF14AA">
        <w:rPr>
          <w:rFonts w:hint="eastAsia"/>
        </w:rPr>
        <w:t>ł</w:t>
      </w:r>
      <w:r w:rsidR="00EF14AA" w:rsidRPr="00EF14AA">
        <w:t>upach zap</w:t>
      </w:r>
      <w:r w:rsidR="00D42024">
        <w:t>rojektowano oprawy   LED 900mA NW 740 58 W 6985 lm</w:t>
      </w:r>
      <w:bookmarkStart w:id="0" w:name="_GoBack"/>
      <w:bookmarkEnd w:id="0"/>
      <w:r w:rsidR="00EF14AA" w:rsidRPr="00EF14AA">
        <w:t>. Typ monta</w:t>
      </w:r>
      <w:r w:rsidR="00EF14AA" w:rsidRPr="00EF14AA">
        <w:rPr>
          <w:rFonts w:hint="eastAsia"/>
        </w:rPr>
        <w:t>ż</w:t>
      </w:r>
      <w:r w:rsidR="00EF14AA" w:rsidRPr="00EF14AA">
        <w:t>u: na wysi</w:t>
      </w:r>
      <w:r w:rsidR="00EF14AA" w:rsidRPr="00EF14AA">
        <w:rPr>
          <w:rFonts w:hint="eastAsia"/>
        </w:rPr>
        <w:t>ę</w:t>
      </w:r>
      <w:r w:rsidR="00EF14AA" w:rsidRPr="00EF14AA">
        <w:t xml:space="preserve">gniku 1m. Zasilanie opraw </w:t>
      </w:r>
      <w:r w:rsidR="00EF14AA" w:rsidRPr="00B810A3">
        <w:t>(wewn</w:t>
      </w:r>
      <w:r w:rsidR="00EF14AA" w:rsidRPr="00B810A3">
        <w:rPr>
          <w:rFonts w:hint="eastAsia"/>
        </w:rPr>
        <w:t>ą</w:t>
      </w:r>
      <w:r w:rsidR="00EF14AA" w:rsidRPr="00B810A3">
        <w:t>trz s</w:t>
      </w:r>
      <w:r w:rsidR="00EF14AA" w:rsidRPr="00B810A3">
        <w:rPr>
          <w:rFonts w:hint="eastAsia"/>
        </w:rPr>
        <w:t>ł</w:t>
      </w:r>
      <w:r w:rsidR="00EF14AA" w:rsidRPr="00B810A3">
        <w:t>upa) wykona</w:t>
      </w:r>
      <w:r w:rsidR="00EF14AA" w:rsidRPr="00B810A3">
        <w:rPr>
          <w:rFonts w:hint="eastAsia"/>
        </w:rPr>
        <w:t>ć</w:t>
      </w:r>
      <w:r w:rsidRPr="00B810A3">
        <w:t xml:space="preserve"> </w:t>
      </w:r>
      <w:r w:rsidR="00EF14AA" w:rsidRPr="00B810A3">
        <w:t>nale</w:t>
      </w:r>
      <w:r w:rsidR="00EF14AA" w:rsidRPr="00B810A3">
        <w:rPr>
          <w:rFonts w:hint="eastAsia"/>
        </w:rPr>
        <w:t>ż</w:t>
      </w:r>
      <w:r w:rsidR="00EF14AA" w:rsidRPr="00B810A3">
        <w:t>y kablem YKY 3x2,5mm2.</w:t>
      </w:r>
    </w:p>
    <w:p w:rsidR="00EF14AA" w:rsidRPr="00B810A3" w:rsidRDefault="00EF14AA" w:rsidP="00B810A3">
      <w:pPr>
        <w:pStyle w:val="Bezodstpw"/>
      </w:pPr>
      <w:r w:rsidRPr="00B810A3">
        <w:t>D</w:t>
      </w:r>
      <w:r w:rsidRPr="00B810A3">
        <w:rPr>
          <w:rFonts w:hint="eastAsia"/>
        </w:rPr>
        <w:t>ł</w:t>
      </w:r>
      <w:r w:rsidRPr="00B810A3">
        <w:t>ugo</w:t>
      </w:r>
      <w:r w:rsidRPr="00B810A3">
        <w:rPr>
          <w:rFonts w:hint="eastAsia"/>
        </w:rPr>
        <w:t>ść</w:t>
      </w:r>
      <w:r w:rsidRPr="00B810A3">
        <w:t xml:space="preserve"> odcinka linii kablowej NA2XY-J 4x35mm2 </w:t>
      </w:r>
      <w:r w:rsidRPr="00B810A3">
        <w:rPr>
          <w:rFonts w:hint="eastAsia"/>
        </w:rPr>
        <w:t>–</w:t>
      </w:r>
      <w:r w:rsidRPr="00B810A3">
        <w:t xml:space="preserve"> 396 </w:t>
      </w:r>
      <w:proofErr w:type="spellStart"/>
      <w:r w:rsidRPr="00B810A3">
        <w:t>mb</w:t>
      </w:r>
      <w:proofErr w:type="spellEnd"/>
    </w:p>
    <w:p w:rsidR="00EF14AA" w:rsidRPr="00EF14AA" w:rsidRDefault="00DC557E" w:rsidP="00C844E5">
      <w:pPr>
        <w:pStyle w:val="Bezodstpw"/>
      </w:pPr>
      <w:r>
        <w:rPr>
          <w:rFonts w:hint="eastAsia"/>
        </w:rPr>
        <w:t xml:space="preserve">- </w:t>
      </w:r>
      <w:r w:rsidR="00EF14AA" w:rsidRPr="00EF14AA">
        <w:t>Ilo</w:t>
      </w:r>
      <w:r w:rsidR="00EF14AA" w:rsidRPr="00EF14AA">
        <w:rPr>
          <w:rFonts w:hint="eastAsia"/>
        </w:rPr>
        <w:t>ść</w:t>
      </w:r>
      <w:r w:rsidR="00EF14AA" w:rsidRPr="00EF14AA">
        <w:t xml:space="preserve"> s</w:t>
      </w:r>
      <w:r w:rsidR="00EF14AA" w:rsidRPr="00EF14AA">
        <w:rPr>
          <w:rFonts w:hint="eastAsia"/>
        </w:rPr>
        <w:t>ł</w:t>
      </w:r>
      <w:r w:rsidR="00EF14AA" w:rsidRPr="00EF14AA">
        <w:t>up</w:t>
      </w:r>
      <w:r w:rsidR="00EF14AA" w:rsidRPr="00EF14AA">
        <w:rPr>
          <w:rFonts w:hint="eastAsia"/>
        </w:rPr>
        <w:t>ó</w:t>
      </w:r>
      <w:r w:rsidR="00EF14AA" w:rsidRPr="00EF14AA">
        <w:t>w o</w:t>
      </w:r>
      <w:r w:rsidR="00EF14AA" w:rsidRPr="00EF14AA">
        <w:rPr>
          <w:rFonts w:hint="eastAsia"/>
        </w:rPr>
        <w:t>ś</w:t>
      </w:r>
      <w:r w:rsidR="00EF14AA" w:rsidRPr="00EF14AA">
        <w:t xml:space="preserve">wietlenia drogowego 7m </w:t>
      </w:r>
      <w:r w:rsidR="00EF14AA" w:rsidRPr="00EF14AA">
        <w:rPr>
          <w:rFonts w:hint="eastAsia"/>
        </w:rPr>
        <w:t>–</w:t>
      </w:r>
      <w:r w:rsidR="00EF14AA" w:rsidRPr="00EF14AA">
        <w:t xml:space="preserve"> 12 szt.</w:t>
      </w:r>
    </w:p>
    <w:p w:rsidR="00EF14AA" w:rsidRPr="00EF14AA" w:rsidRDefault="00DC557E" w:rsidP="002B41BF">
      <w:pPr>
        <w:pStyle w:val="Bezodstpw"/>
      </w:pPr>
      <w:r>
        <w:rPr>
          <w:rFonts w:hint="eastAsia"/>
        </w:rPr>
        <w:lastRenderedPageBreak/>
        <w:t xml:space="preserve">- </w:t>
      </w:r>
      <w:r w:rsidR="00EF14AA" w:rsidRPr="00EF14AA">
        <w:t>Ilo</w:t>
      </w:r>
      <w:r w:rsidR="00EF14AA" w:rsidRPr="00EF14AA">
        <w:rPr>
          <w:rFonts w:hint="eastAsia"/>
        </w:rPr>
        <w:t>ść</w:t>
      </w:r>
      <w:r w:rsidR="00EF14AA" w:rsidRPr="00EF14AA">
        <w:t xml:space="preserve"> s</w:t>
      </w:r>
      <w:r w:rsidR="00EF14AA" w:rsidRPr="00EF14AA">
        <w:rPr>
          <w:rFonts w:hint="eastAsia"/>
        </w:rPr>
        <w:t>ł</w:t>
      </w:r>
      <w:r w:rsidR="00EF14AA" w:rsidRPr="00EF14AA">
        <w:t>up</w:t>
      </w:r>
      <w:r w:rsidR="00EF14AA" w:rsidRPr="00EF14AA">
        <w:rPr>
          <w:rFonts w:hint="eastAsia"/>
        </w:rPr>
        <w:t>ó</w:t>
      </w:r>
      <w:r w:rsidR="00EF14AA" w:rsidRPr="00EF14AA">
        <w:t>w o</w:t>
      </w:r>
      <w:r w:rsidR="00EF14AA" w:rsidRPr="00EF14AA">
        <w:rPr>
          <w:rFonts w:hint="eastAsia"/>
        </w:rPr>
        <w:t>ś</w:t>
      </w:r>
      <w:r w:rsidR="00EF14AA" w:rsidRPr="00EF14AA">
        <w:t xml:space="preserve">wietlenia drogowego 6m </w:t>
      </w:r>
      <w:r w:rsidR="00EF14AA" w:rsidRPr="00EF14AA">
        <w:rPr>
          <w:rFonts w:hint="eastAsia"/>
        </w:rPr>
        <w:t>–</w:t>
      </w:r>
      <w:r w:rsidR="00EF14AA" w:rsidRPr="00EF14AA">
        <w:t xml:space="preserve"> 1 szt.</w:t>
      </w:r>
    </w:p>
    <w:p w:rsidR="00EF14AA" w:rsidRPr="00EF14AA" w:rsidRDefault="00DC557E" w:rsidP="002B41BF">
      <w:pPr>
        <w:pStyle w:val="Bezodstpw"/>
      </w:pPr>
      <w:r>
        <w:rPr>
          <w:rFonts w:hint="eastAsia"/>
        </w:rPr>
        <w:t>-</w:t>
      </w:r>
      <w:r w:rsidR="00EF14AA" w:rsidRPr="00EF14AA">
        <w:t xml:space="preserve"> Ilo</w:t>
      </w:r>
      <w:r w:rsidR="00EF14AA" w:rsidRPr="00EF14AA">
        <w:rPr>
          <w:rFonts w:hint="eastAsia"/>
        </w:rPr>
        <w:t>ść</w:t>
      </w:r>
      <w:r w:rsidR="00EF14AA" w:rsidRPr="00EF14AA">
        <w:t xml:space="preserve"> s</w:t>
      </w:r>
      <w:r w:rsidR="00EF14AA" w:rsidRPr="00EF14AA">
        <w:rPr>
          <w:rFonts w:hint="eastAsia"/>
        </w:rPr>
        <w:t>ł</w:t>
      </w:r>
      <w:r w:rsidR="00EF14AA" w:rsidRPr="00EF14AA">
        <w:t>up</w:t>
      </w:r>
      <w:r w:rsidR="00EF14AA" w:rsidRPr="00EF14AA">
        <w:rPr>
          <w:rFonts w:hint="eastAsia"/>
        </w:rPr>
        <w:t>ó</w:t>
      </w:r>
      <w:r w:rsidR="00EF14AA" w:rsidRPr="00EF14AA">
        <w:t>w o</w:t>
      </w:r>
      <w:r w:rsidR="00EF14AA" w:rsidRPr="00EF14AA">
        <w:rPr>
          <w:rFonts w:hint="eastAsia"/>
        </w:rPr>
        <w:t>ś</w:t>
      </w:r>
      <w:r w:rsidR="00EF14AA" w:rsidRPr="00EF14AA">
        <w:t>wietlenia przej</w:t>
      </w:r>
      <w:r w:rsidR="00EF14AA" w:rsidRPr="00EF14AA">
        <w:rPr>
          <w:rFonts w:hint="eastAsia"/>
        </w:rPr>
        <w:t>ść</w:t>
      </w:r>
      <w:r w:rsidR="00EF14AA" w:rsidRPr="00EF14AA">
        <w:t xml:space="preserve"> dla pieszych </w:t>
      </w:r>
      <w:r w:rsidR="00EF14AA" w:rsidRPr="00EF14AA">
        <w:rPr>
          <w:rFonts w:hint="eastAsia"/>
        </w:rPr>
        <w:t>–</w:t>
      </w:r>
      <w:r w:rsidR="00EF14AA" w:rsidRPr="00EF14AA">
        <w:t xml:space="preserve"> 4 szt.</w:t>
      </w:r>
    </w:p>
    <w:p w:rsidR="00EF14AA" w:rsidRPr="00EF14AA" w:rsidRDefault="00DC557E" w:rsidP="002B41BF">
      <w:pPr>
        <w:pStyle w:val="Bezodstpw"/>
      </w:pPr>
      <w:r>
        <w:rPr>
          <w:rFonts w:hint="eastAsia"/>
        </w:rPr>
        <w:t>-</w:t>
      </w:r>
      <w:r w:rsidR="00EF14AA" w:rsidRPr="00EF14AA">
        <w:t xml:space="preserve"> Monta</w:t>
      </w:r>
      <w:r w:rsidR="00EF14AA" w:rsidRPr="00EF14AA">
        <w:rPr>
          <w:rFonts w:hint="eastAsia"/>
        </w:rPr>
        <w:t>ż</w:t>
      </w:r>
      <w:r w:rsidR="00EF14AA" w:rsidRPr="00EF14AA">
        <w:t xml:space="preserve"> fundament</w:t>
      </w:r>
      <w:r w:rsidR="00EF14AA" w:rsidRPr="00EF14AA">
        <w:rPr>
          <w:rFonts w:hint="eastAsia"/>
        </w:rPr>
        <w:t>ó</w:t>
      </w:r>
      <w:r w:rsidR="00EF14AA" w:rsidRPr="00EF14AA">
        <w:t>w B-71 prefabrykowanych stosownych do</w:t>
      </w:r>
    </w:p>
    <w:p w:rsidR="00EF14AA" w:rsidRPr="00EF14AA" w:rsidRDefault="002B41BF" w:rsidP="002B41BF">
      <w:pPr>
        <w:pStyle w:val="Bezodstpw"/>
      </w:pPr>
      <w:r>
        <w:t xml:space="preserve">     </w:t>
      </w:r>
      <w:r w:rsidR="00EF14AA" w:rsidRPr="00EF14AA">
        <w:t>rodzaju s</w:t>
      </w:r>
      <w:r w:rsidR="00EF14AA" w:rsidRPr="00EF14AA">
        <w:rPr>
          <w:rFonts w:hint="eastAsia"/>
        </w:rPr>
        <w:t>ł</w:t>
      </w:r>
      <w:r w:rsidR="00EF14AA" w:rsidRPr="00EF14AA">
        <w:t xml:space="preserve">upa 7m </w:t>
      </w:r>
      <w:r w:rsidR="00EF14AA" w:rsidRPr="00EF14AA">
        <w:rPr>
          <w:rFonts w:hint="eastAsia"/>
        </w:rPr>
        <w:t>–</w:t>
      </w:r>
      <w:r w:rsidR="00EF14AA" w:rsidRPr="00EF14AA">
        <w:t xml:space="preserve"> 12 szt.</w:t>
      </w:r>
    </w:p>
    <w:p w:rsidR="00EF14AA" w:rsidRPr="00EF14AA" w:rsidRDefault="00DC557E" w:rsidP="002B41BF">
      <w:pPr>
        <w:pStyle w:val="Bezodstpw"/>
      </w:pPr>
      <w:r>
        <w:rPr>
          <w:rFonts w:hint="eastAsia"/>
        </w:rPr>
        <w:t>-</w:t>
      </w:r>
      <w:r w:rsidR="00EF14AA" w:rsidRPr="00EF14AA">
        <w:t xml:space="preserve"> Monta</w:t>
      </w:r>
      <w:r w:rsidR="00EF14AA" w:rsidRPr="00EF14AA">
        <w:rPr>
          <w:rFonts w:hint="eastAsia"/>
        </w:rPr>
        <w:t>ż</w:t>
      </w:r>
      <w:r w:rsidR="00EF14AA" w:rsidRPr="00EF14AA">
        <w:t xml:space="preserve"> fundament</w:t>
      </w:r>
      <w:r w:rsidR="00EF14AA" w:rsidRPr="00EF14AA">
        <w:rPr>
          <w:rFonts w:hint="eastAsia"/>
        </w:rPr>
        <w:t>ó</w:t>
      </w:r>
      <w:r w:rsidR="00EF14AA" w:rsidRPr="00EF14AA">
        <w:t>w B-60 prefabrykowanych stosownych do</w:t>
      </w:r>
    </w:p>
    <w:p w:rsidR="00EF14AA" w:rsidRPr="00EF14AA" w:rsidRDefault="002B41BF" w:rsidP="002B41BF">
      <w:pPr>
        <w:pStyle w:val="Bezodstpw"/>
      </w:pPr>
      <w:r>
        <w:t xml:space="preserve">    </w:t>
      </w:r>
      <w:r w:rsidR="00EF14AA" w:rsidRPr="00EF14AA">
        <w:t>rodzaju s</w:t>
      </w:r>
      <w:r w:rsidR="00EF14AA" w:rsidRPr="00EF14AA">
        <w:rPr>
          <w:rFonts w:hint="eastAsia"/>
        </w:rPr>
        <w:t>ł</w:t>
      </w:r>
      <w:r w:rsidR="00EF14AA" w:rsidRPr="00EF14AA">
        <w:t xml:space="preserve">upa 6m </w:t>
      </w:r>
      <w:r w:rsidR="00EF14AA" w:rsidRPr="00EF14AA">
        <w:rPr>
          <w:rFonts w:hint="eastAsia"/>
        </w:rPr>
        <w:t>–</w:t>
      </w:r>
      <w:r w:rsidR="00EF14AA" w:rsidRPr="00EF14AA">
        <w:t xml:space="preserve"> 5 szt.</w:t>
      </w:r>
    </w:p>
    <w:p w:rsidR="00EF14AA" w:rsidRPr="00EF14AA" w:rsidRDefault="00DC557E" w:rsidP="002B41BF">
      <w:pPr>
        <w:pStyle w:val="Bezodstpw"/>
      </w:pPr>
      <w:r>
        <w:rPr>
          <w:rFonts w:hint="eastAsia"/>
        </w:rPr>
        <w:t>-</w:t>
      </w:r>
      <w:r w:rsidR="00EF14AA" w:rsidRPr="00EF14AA">
        <w:t xml:space="preserve"> Ilo</w:t>
      </w:r>
      <w:r w:rsidR="00EF14AA" w:rsidRPr="00EF14AA">
        <w:rPr>
          <w:rFonts w:hint="eastAsia"/>
        </w:rPr>
        <w:t>ść</w:t>
      </w:r>
      <w:r w:rsidR="00EF14AA" w:rsidRPr="00EF14AA">
        <w:t xml:space="preserve"> opraw o</w:t>
      </w:r>
      <w:r w:rsidR="00EF14AA" w:rsidRPr="00EF14AA">
        <w:rPr>
          <w:rFonts w:hint="eastAsia"/>
        </w:rPr>
        <w:t>ś</w:t>
      </w:r>
      <w:r w:rsidR="00EF14AA" w:rsidRPr="00EF14AA">
        <w:t>wietlenia przej</w:t>
      </w:r>
      <w:r w:rsidR="00EF14AA" w:rsidRPr="00EF14AA">
        <w:rPr>
          <w:rFonts w:hint="eastAsia"/>
        </w:rPr>
        <w:t>ść</w:t>
      </w:r>
      <w:r w:rsidR="00EF14AA" w:rsidRPr="00EF14AA">
        <w:t xml:space="preserve"> dla pieszych </w:t>
      </w:r>
      <w:r w:rsidR="00EF14AA" w:rsidRPr="00EF14AA">
        <w:rPr>
          <w:rFonts w:hint="eastAsia"/>
        </w:rPr>
        <w:t>–</w:t>
      </w:r>
      <w:r w:rsidR="00EF14AA" w:rsidRPr="00EF14AA">
        <w:t xml:space="preserve"> 4 szt.</w:t>
      </w:r>
    </w:p>
    <w:p w:rsidR="00EF14AA" w:rsidRPr="00EF14AA" w:rsidRDefault="00DC557E" w:rsidP="002B41BF">
      <w:pPr>
        <w:pStyle w:val="Bezodstpw"/>
      </w:pPr>
      <w:r>
        <w:rPr>
          <w:rFonts w:hint="eastAsia"/>
        </w:rPr>
        <w:t>-</w:t>
      </w:r>
      <w:r w:rsidR="00EF14AA" w:rsidRPr="00EF14AA">
        <w:t xml:space="preserve"> Ilo</w:t>
      </w:r>
      <w:r w:rsidR="00EF14AA" w:rsidRPr="00EF14AA">
        <w:rPr>
          <w:rFonts w:hint="eastAsia"/>
        </w:rPr>
        <w:t>ść</w:t>
      </w:r>
      <w:r w:rsidR="00EF14AA" w:rsidRPr="00EF14AA">
        <w:t xml:space="preserve"> opraw o</w:t>
      </w:r>
      <w:r w:rsidR="00EF14AA" w:rsidRPr="00EF14AA">
        <w:rPr>
          <w:rFonts w:hint="eastAsia"/>
        </w:rPr>
        <w:t>ś</w:t>
      </w:r>
      <w:r w:rsidR="00EF14AA" w:rsidRPr="00EF14AA">
        <w:t xml:space="preserve">wietlenia drogowego 58W </w:t>
      </w:r>
      <w:r w:rsidR="00EF14AA" w:rsidRPr="00EF14AA">
        <w:rPr>
          <w:rFonts w:hint="eastAsia"/>
        </w:rPr>
        <w:t>–</w:t>
      </w:r>
      <w:r w:rsidR="00EF14AA" w:rsidRPr="00EF14AA">
        <w:t xml:space="preserve"> 12 szt.</w:t>
      </w:r>
    </w:p>
    <w:p w:rsidR="00EF14AA" w:rsidRPr="00EF14AA" w:rsidRDefault="00DC557E" w:rsidP="002B41BF">
      <w:pPr>
        <w:pStyle w:val="Bezodstpw"/>
      </w:pPr>
      <w:r>
        <w:rPr>
          <w:rFonts w:hint="eastAsia"/>
        </w:rPr>
        <w:t>-</w:t>
      </w:r>
      <w:r w:rsidR="00EF14AA" w:rsidRPr="00EF14AA">
        <w:t xml:space="preserve"> Ilo</w:t>
      </w:r>
      <w:r w:rsidR="00EF14AA" w:rsidRPr="00EF14AA">
        <w:rPr>
          <w:rFonts w:hint="eastAsia"/>
        </w:rPr>
        <w:t>ść</w:t>
      </w:r>
      <w:r w:rsidR="00EF14AA" w:rsidRPr="00EF14AA">
        <w:t xml:space="preserve"> opraw o</w:t>
      </w:r>
      <w:r w:rsidR="00EF14AA" w:rsidRPr="00EF14AA">
        <w:rPr>
          <w:rFonts w:hint="eastAsia"/>
        </w:rPr>
        <w:t>ś</w:t>
      </w:r>
      <w:r w:rsidR="00EF14AA" w:rsidRPr="00EF14AA">
        <w:t xml:space="preserve">wietlenia drogowego 13,1W </w:t>
      </w:r>
      <w:r w:rsidR="00EF14AA" w:rsidRPr="00EF14AA">
        <w:rPr>
          <w:rFonts w:hint="eastAsia"/>
        </w:rPr>
        <w:t>–</w:t>
      </w:r>
      <w:r w:rsidR="00EF14AA" w:rsidRPr="00EF14AA">
        <w:t xml:space="preserve"> 1 szt.</w:t>
      </w:r>
    </w:p>
    <w:p w:rsidR="00EF14AA" w:rsidRDefault="00DC557E" w:rsidP="00EF14AA">
      <w:r>
        <w:rPr>
          <w:rFonts w:hint="eastAsia"/>
        </w:rPr>
        <w:t>-</w:t>
      </w:r>
      <w:r w:rsidR="00EF14AA" w:rsidRPr="00EF14AA">
        <w:t xml:space="preserve"> Ilo</w:t>
      </w:r>
      <w:r w:rsidR="00EF14AA" w:rsidRPr="00EF14AA">
        <w:rPr>
          <w:rFonts w:hint="eastAsia"/>
        </w:rPr>
        <w:t>ść</w:t>
      </w:r>
      <w:r w:rsidR="00EF14AA" w:rsidRPr="00EF14AA">
        <w:t xml:space="preserve"> rur os</w:t>
      </w:r>
      <w:r w:rsidR="00EF14AA" w:rsidRPr="00EF14AA">
        <w:rPr>
          <w:rFonts w:hint="eastAsia"/>
        </w:rPr>
        <w:t>ł</w:t>
      </w:r>
      <w:r w:rsidR="00EF14AA" w:rsidRPr="00EF14AA">
        <w:t xml:space="preserve">onowych </w:t>
      </w:r>
      <w:r w:rsidR="00EF14AA" w:rsidRPr="00EF14AA">
        <w:rPr>
          <w:rFonts w:hint="eastAsia"/>
        </w:rPr>
        <w:t>–</w:t>
      </w:r>
      <w:r w:rsidR="00EF14AA" w:rsidRPr="00EF14AA">
        <w:t xml:space="preserve"> 436 </w:t>
      </w:r>
      <w:proofErr w:type="spellStart"/>
      <w:r w:rsidR="00EF14AA" w:rsidRPr="00EF14AA">
        <w:t>mb</w:t>
      </w:r>
      <w:proofErr w:type="spellEnd"/>
      <w:r w:rsidR="00C844E5">
        <w:t>.</w:t>
      </w:r>
    </w:p>
    <w:p w:rsidR="00551FAD" w:rsidRPr="00DC557E" w:rsidRDefault="00551FAD" w:rsidP="00DC557E">
      <w:pPr>
        <w:pStyle w:val="Bezodstpw"/>
        <w:rPr>
          <w:b/>
        </w:rPr>
      </w:pPr>
      <w:r w:rsidRPr="00DC557E">
        <w:rPr>
          <w:b/>
        </w:rPr>
        <w:t>Kolizja inwestycji z zielenią wysoką.</w:t>
      </w:r>
    </w:p>
    <w:p w:rsidR="00CD1D4F" w:rsidRPr="00666816" w:rsidRDefault="00CD1D4F" w:rsidP="00973AB6">
      <w:pPr>
        <w:pStyle w:val="Bezodstpw"/>
        <w:jc w:val="both"/>
        <w:rPr>
          <w:bCs/>
          <w:u w:val="single"/>
        </w:rPr>
      </w:pPr>
      <w:r>
        <w:t xml:space="preserve">Na trasie projektowanej inwestycji występują kolizje z elementami zieleni wysokiej. </w:t>
      </w:r>
      <w:bookmarkStart w:id="1" w:name="_Hlk82522822"/>
      <w:r w:rsidR="00DC557E">
        <w:t xml:space="preserve">Wykonawca </w:t>
      </w:r>
      <w:r w:rsidRPr="00CD1D4F">
        <w:t>zobowiązany jest do</w:t>
      </w:r>
      <w:r w:rsidR="00666816">
        <w:t xml:space="preserve"> usunięcia i</w:t>
      </w:r>
      <w:r w:rsidRPr="00CD1D4F">
        <w:t xml:space="preserve"> odkupienia od Zamawiającego drewna z wycinki drzew zlokalizowanych na działkach będących własnością Zamawiającego - Gminy Miejskiej Piechowice, według stawek za m</w:t>
      </w:r>
      <w:r w:rsidRPr="00CD1D4F">
        <w:rPr>
          <w:vertAlign w:val="superscript"/>
        </w:rPr>
        <w:t>3</w:t>
      </w:r>
      <w:r w:rsidRPr="00CD1D4F">
        <w:t xml:space="preserve"> okr</w:t>
      </w:r>
      <w:r w:rsidR="0080278F">
        <w:t>eślonych w Zarządzeniu Nr 62/2023</w:t>
      </w:r>
      <w:r w:rsidRPr="00CD1D4F">
        <w:t xml:space="preserve"> Burmis</w:t>
      </w:r>
      <w:r w:rsidR="0080278F">
        <w:t>trza Miasta Piechowice z dnia 20 marca 2023 r. w sprawie zasad gospodarowania drewnem pozyskanym z nieruchomości stanowiących własność Gminy Miejskiej Piechowice oraz ustalenia cen drewna</w:t>
      </w:r>
      <w:bookmarkEnd w:id="1"/>
      <w:r w:rsidR="00973AB6">
        <w:t>.</w:t>
      </w:r>
    </w:p>
    <w:p w:rsidR="00CD1D4F" w:rsidRPr="00CD1D4F" w:rsidRDefault="00CD1D4F" w:rsidP="00973AB6">
      <w:pPr>
        <w:jc w:val="both"/>
        <w:rPr>
          <w:b/>
        </w:rPr>
      </w:pPr>
      <w:r>
        <w:rPr>
          <w:b/>
        </w:rPr>
        <w:t>Uwaga: Na czas wykonywania robót</w:t>
      </w:r>
      <w:r w:rsidR="00DC557E">
        <w:rPr>
          <w:b/>
        </w:rPr>
        <w:t>,</w:t>
      </w:r>
      <w:r>
        <w:rPr>
          <w:b/>
        </w:rPr>
        <w:t xml:space="preserve"> Wykonawca ustanowi </w:t>
      </w:r>
      <w:r w:rsidRPr="00CD1D4F">
        <w:rPr>
          <w:b/>
        </w:rPr>
        <w:t xml:space="preserve"> nadzór archeologiczny z uzyskaniem wymaganych przepisami prawa pozwoleń na prowadzenie tych prac. </w:t>
      </w:r>
    </w:p>
    <w:p w:rsidR="00551FAD" w:rsidRPr="00551FAD" w:rsidRDefault="00551FAD" w:rsidP="00EF14AA">
      <w:pPr>
        <w:rPr>
          <w:b/>
        </w:rPr>
      </w:pPr>
    </w:p>
    <w:sectPr w:rsidR="00551FAD" w:rsidRPr="00551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47DB51FA"/>
    <w:multiLevelType w:val="hybridMultilevel"/>
    <w:tmpl w:val="E1A03822"/>
    <w:lvl w:ilvl="0" w:tplc="2FCAA150">
      <w:start w:val="7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4AA"/>
    <w:rsid w:val="001605D4"/>
    <w:rsid w:val="002B41BF"/>
    <w:rsid w:val="0043209A"/>
    <w:rsid w:val="004F4664"/>
    <w:rsid w:val="00551FAD"/>
    <w:rsid w:val="00666816"/>
    <w:rsid w:val="006762C7"/>
    <w:rsid w:val="006B3ED6"/>
    <w:rsid w:val="0080278F"/>
    <w:rsid w:val="00911358"/>
    <w:rsid w:val="00973AB6"/>
    <w:rsid w:val="00B566CD"/>
    <w:rsid w:val="00B810A3"/>
    <w:rsid w:val="00C844E5"/>
    <w:rsid w:val="00CD1D4F"/>
    <w:rsid w:val="00D0161A"/>
    <w:rsid w:val="00D25680"/>
    <w:rsid w:val="00D42024"/>
    <w:rsid w:val="00DC557E"/>
    <w:rsid w:val="00EF14AA"/>
    <w:rsid w:val="00F2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121CD-51CB-40DC-ABB2-089C68168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605D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semiHidden/>
    <w:unhideWhenUsed/>
    <w:rsid w:val="009113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11358"/>
  </w:style>
  <w:style w:type="paragraph" w:styleId="Akapitzlist">
    <w:name w:val="List Paragraph"/>
    <w:basedOn w:val="Normalny"/>
    <w:uiPriority w:val="34"/>
    <w:qFormat/>
    <w:rsid w:val="00CD1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1001</Words>
  <Characters>6007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Proczek</dc:creator>
  <cp:keywords/>
  <dc:description/>
  <cp:lastModifiedBy>Andrzej Proczek</cp:lastModifiedBy>
  <cp:revision>10</cp:revision>
  <dcterms:created xsi:type="dcterms:W3CDTF">2024-09-27T06:05:00Z</dcterms:created>
  <dcterms:modified xsi:type="dcterms:W3CDTF">2024-10-04T08:15:00Z</dcterms:modified>
</cp:coreProperties>
</file>